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6275" w14:textId="78957778" w:rsidR="0022192E" w:rsidRPr="0022192E" w:rsidRDefault="0022192E" w:rsidP="0022192E">
      <w:pPr>
        <w:shd w:val="clear" w:color="auto" w:fill="FFFBFF"/>
        <w:spacing w:after="100" w:afterAutospacing="1" w:line="240" w:lineRule="auto"/>
        <w:outlineLvl w:val="2"/>
        <w:rPr>
          <w:rFonts w:ascii="Arial" w:eastAsia="Times New Roman" w:hAnsi="Arial" w:cs="Arial"/>
          <w:b/>
          <w:bCs/>
          <w:kern w:val="0"/>
          <w:sz w:val="22"/>
          <w:szCs w:val="22"/>
          <w14:ligatures w14:val="none"/>
        </w:rPr>
      </w:pPr>
      <w:r w:rsidRPr="0022192E">
        <w:rPr>
          <w:rFonts w:ascii="Arial" w:eastAsia="Times New Roman" w:hAnsi="Arial" w:cs="Arial"/>
          <w:b/>
          <w:bCs/>
          <w:kern w:val="0"/>
          <w:sz w:val="22"/>
          <w:szCs w:val="22"/>
          <w14:ligatures w14:val="none"/>
        </w:rPr>
        <w:t>Exodus</w:t>
      </w:r>
    </w:p>
    <w:p w14:paraId="73194EB8" w14:textId="4D7C276D" w:rsidR="0022192E" w:rsidRPr="0022192E" w:rsidRDefault="0022192E" w:rsidP="0022192E">
      <w:pPr>
        <w:shd w:val="clear" w:color="auto" w:fill="FFFBFF"/>
        <w:spacing w:after="100" w:afterAutospacing="1" w:line="240" w:lineRule="auto"/>
        <w:outlineLvl w:val="2"/>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Session 6: Worship</w:t>
      </w:r>
    </w:p>
    <w:p w14:paraId="2CEDE5FA" w14:textId="77777777"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SESSION GOALS</w:t>
      </w:r>
    </w:p>
    <w:p w14:paraId="3D9C687C"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Every session has specific goals—things you want your group to walk away knowing, feeling, and committing to do.</w:t>
      </w:r>
    </w:p>
    <w:p w14:paraId="34612D8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0F1C244E"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Main Idea:</w:t>
      </w:r>
      <w:r w:rsidRPr="0022192E">
        <w:rPr>
          <w:rFonts w:ascii="Arial" w:eastAsia="Times New Roman" w:hAnsi="Arial" w:cs="Arial"/>
          <w:kern w:val="0"/>
          <w:sz w:val="22"/>
          <w:szCs w:val="22"/>
          <w14:ligatures w14:val="none"/>
        </w:rPr>
        <w:t> Worshipping God is not primarily something for us to experience, but an act God has commanded us to joyfully give to him.</w:t>
      </w:r>
    </w:p>
    <w:p w14:paraId="45A987C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13CA7CB1"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Head Change: </w:t>
      </w:r>
      <w:r w:rsidRPr="0022192E">
        <w:rPr>
          <w:rFonts w:ascii="Arial" w:eastAsia="Times New Roman" w:hAnsi="Arial" w:cs="Arial"/>
          <w:kern w:val="0"/>
          <w:sz w:val="22"/>
          <w:szCs w:val="22"/>
          <w14:ligatures w14:val="none"/>
        </w:rPr>
        <w:t>To know that worship is a command from God, not just a feeling or type of music.</w:t>
      </w:r>
    </w:p>
    <w:p w14:paraId="5A1E49E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5705CDDA"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Heart Change: </w:t>
      </w:r>
      <w:r w:rsidRPr="0022192E">
        <w:rPr>
          <w:rFonts w:ascii="Arial" w:eastAsia="Times New Roman" w:hAnsi="Arial" w:cs="Arial"/>
          <w:kern w:val="0"/>
          <w:sz w:val="22"/>
          <w:szCs w:val="22"/>
          <w14:ligatures w14:val="none"/>
        </w:rPr>
        <w:t>To feel close to God, even when he seems to be silent.</w:t>
      </w:r>
    </w:p>
    <w:p w14:paraId="14B7011C"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4BB24BA3" w14:textId="77777777" w:rsid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Life Change: </w:t>
      </w:r>
      <w:r w:rsidRPr="0022192E">
        <w:rPr>
          <w:rFonts w:ascii="Arial" w:eastAsia="Times New Roman" w:hAnsi="Arial" w:cs="Arial"/>
          <w:kern w:val="0"/>
          <w:sz w:val="22"/>
          <w:szCs w:val="22"/>
          <w14:ligatures w14:val="none"/>
        </w:rPr>
        <w:t>To trust that God can continue to help us learn how to worship him throughout our day.</w:t>
      </w:r>
    </w:p>
    <w:p w14:paraId="5BE458E0"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p>
    <w:p w14:paraId="120C9C76" w14:textId="30DE44C2"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OPEN</w:t>
      </w:r>
      <w:r>
        <w:rPr>
          <w:rFonts w:ascii="Arial" w:eastAsia="Times New Roman" w:hAnsi="Arial" w:cs="Arial"/>
          <w:b/>
          <w:bCs/>
          <w:caps/>
          <w:kern w:val="0"/>
          <w:sz w:val="22"/>
          <w:szCs w:val="22"/>
          <w14:ligatures w14:val="none"/>
        </w:rPr>
        <w:t>ing questions</w:t>
      </w:r>
    </w:p>
    <w:p w14:paraId="08DB1218"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are some of your most valuable possessions? What</w:t>
      </w:r>
      <w:proofErr w:type="gramStart"/>
      <w:r w:rsidRPr="0022192E">
        <w:rPr>
          <w:rFonts w:ascii="Arial" w:eastAsia="Times New Roman" w:hAnsi="Arial" w:cs="Arial"/>
          <w:b/>
          <w:bCs/>
          <w:kern w:val="0"/>
          <w:sz w:val="22"/>
          <w:szCs w:val="22"/>
          <w14:ligatures w14:val="none"/>
        </w:rPr>
        <w:t>, in particular, makes</w:t>
      </w:r>
      <w:proofErr w:type="gramEnd"/>
      <w:r w:rsidRPr="0022192E">
        <w:rPr>
          <w:rFonts w:ascii="Arial" w:eastAsia="Times New Roman" w:hAnsi="Arial" w:cs="Arial"/>
          <w:b/>
          <w:bCs/>
          <w:kern w:val="0"/>
          <w:sz w:val="22"/>
          <w:szCs w:val="22"/>
          <w14:ligatures w14:val="none"/>
        </w:rPr>
        <w:t xml:space="preserve"> them valuable to you?</w:t>
      </w:r>
    </w:p>
    <w:p w14:paraId="5751D12C"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78D2767F"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Most of us own something precious, but an item’s value is not always monetary. Rather, value is often rooted in something personal—its story, who it belonged to, or what it represents. We treasure the things that capture our hearts.</w:t>
      </w:r>
    </w:p>
    <w:p w14:paraId="3D18ED7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005A7D2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So, what does it mean to value God? How should we respond when he captures our hearts?</w:t>
      </w:r>
    </w:p>
    <w:p w14:paraId="2A7FAD8A"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43C15362" w14:textId="7791567C" w:rsidR="0022192E" w:rsidRDefault="0022192E" w:rsidP="0056631A">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In this final session, Dr. Pointer looks at the remainder of Exodus, examining the way God calls us to worship him. He wants us to worship—to value, treasure, and praise—him.</w:t>
      </w:r>
    </w:p>
    <w:p w14:paraId="7C81B8FE" w14:textId="77777777" w:rsidR="0056631A" w:rsidRPr="0056631A" w:rsidRDefault="0056631A" w:rsidP="0056631A">
      <w:pPr>
        <w:shd w:val="clear" w:color="auto" w:fill="FFFBFF"/>
        <w:spacing w:after="0" w:line="240" w:lineRule="auto"/>
        <w:rPr>
          <w:rFonts w:ascii="Arial" w:eastAsia="Times New Roman" w:hAnsi="Arial" w:cs="Arial"/>
          <w:kern w:val="0"/>
          <w:sz w:val="22"/>
          <w:szCs w:val="22"/>
          <w14:ligatures w14:val="none"/>
        </w:rPr>
      </w:pPr>
    </w:p>
    <w:p w14:paraId="20FDF793" w14:textId="62326E60"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READ</w:t>
      </w:r>
    </w:p>
    <w:p w14:paraId="4A0F8191"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Read Exodus 23:14–19; 24:1–11; 40:34–38.</w:t>
      </w:r>
    </w:p>
    <w:p w14:paraId="4FEA763C"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138630A1" w14:textId="4372CB23"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WATCH</w:t>
      </w:r>
      <w:r>
        <w:rPr>
          <w:rFonts w:ascii="Arial" w:eastAsia="Times New Roman" w:hAnsi="Arial" w:cs="Arial"/>
          <w:b/>
          <w:bCs/>
          <w:caps/>
          <w:kern w:val="0"/>
          <w:sz w:val="22"/>
          <w:szCs w:val="22"/>
          <w14:ligatures w14:val="none"/>
        </w:rPr>
        <w:t xml:space="preserve"> video</w:t>
      </w:r>
    </w:p>
    <w:p w14:paraId="1E044FF4"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Before viewing the session, here are a few important things to look for in Dr. Pointer’s teaching. As you watch, pay attention to how he answers the following questions.</w:t>
      </w:r>
    </w:p>
    <w:p w14:paraId="267C17B6"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01A67351" w14:textId="77777777" w:rsidR="0022192E" w:rsidRPr="0022192E" w:rsidRDefault="0022192E" w:rsidP="0022192E">
      <w:pPr>
        <w:pStyle w:val="ListParagraph"/>
        <w:numPr>
          <w:ilvl w:val="0"/>
          <w:numId w:val="2"/>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is worthiness?</w:t>
      </w:r>
    </w:p>
    <w:p w14:paraId="69A2A7DD" w14:textId="4D8C9F67" w:rsidR="0022192E" w:rsidRPr="0022192E" w:rsidRDefault="0022192E" w:rsidP="0022192E">
      <w:pPr>
        <w:shd w:val="clear" w:color="auto" w:fill="FFFBFF"/>
        <w:spacing w:after="0" w:line="240" w:lineRule="auto"/>
        <w:ind w:firstLine="60"/>
        <w:rPr>
          <w:rFonts w:ascii="Arial" w:eastAsia="Times New Roman" w:hAnsi="Arial" w:cs="Arial"/>
          <w:kern w:val="0"/>
          <w:sz w:val="22"/>
          <w:szCs w:val="22"/>
          <w14:ligatures w14:val="none"/>
        </w:rPr>
      </w:pPr>
    </w:p>
    <w:p w14:paraId="200EC765" w14:textId="77777777" w:rsidR="0022192E" w:rsidRPr="0022192E" w:rsidRDefault="0022192E" w:rsidP="0022192E">
      <w:pPr>
        <w:pStyle w:val="ListParagraph"/>
        <w:numPr>
          <w:ilvl w:val="0"/>
          <w:numId w:val="2"/>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does it mean to worship God?</w:t>
      </w:r>
    </w:p>
    <w:p w14:paraId="7204212A"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2379404C" w14:textId="77777777" w:rsidR="0022192E" w:rsidRDefault="0022192E" w:rsidP="0022192E">
      <w:pPr>
        <w:shd w:val="clear" w:color="auto" w:fill="FFFBFF"/>
        <w:spacing w:after="0" w:line="240" w:lineRule="auto"/>
        <w:rPr>
          <w:rFonts w:ascii="Arial" w:eastAsia="Times New Roman" w:hAnsi="Arial" w:cs="Arial"/>
          <w:i/>
          <w:iCs/>
          <w:kern w:val="0"/>
          <w:sz w:val="22"/>
          <w:szCs w:val="22"/>
          <w14:ligatures w14:val="none"/>
        </w:rPr>
      </w:pPr>
      <w:r w:rsidRPr="0022192E">
        <w:rPr>
          <w:rFonts w:ascii="Arial" w:eastAsia="Times New Roman" w:hAnsi="Arial" w:cs="Arial"/>
          <w:kern w:val="0"/>
          <w:sz w:val="22"/>
          <w:szCs w:val="22"/>
          <w14:ligatures w14:val="none"/>
        </w:rPr>
        <w:t>Show Session 6:</w:t>
      </w:r>
      <w:r w:rsidRPr="0022192E">
        <w:rPr>
          <w:rFonts w:ascii="Arial" w:eastAsia="Times New Roman" w:hAnsi="Arial" w:cs="Arial"/>
          <w:i/>
          <w:iCs/>
          <w:kern w:val="0"/>
          <w:sz w:val="22"/>
          <w:szCs w:val="22"/>
          <w14:ligatures w14:val="none"/>
        </w:rPr>
        <w:t> Worship</w:t>
      </w:r>
      <w:r w:rsidRPr="0022192E">
        <w:rPr>
          <w:rFonts w:ascii="Arial" w:eastAsia="Times New Roman" w:hAnsi="Arial" w:cs="Arial"/>
          <w:kern w:val="0"/>
          <w:sz w:val="22"/>
          <w:szCs w:val="22"/>
          <w14:ligatures w14:val="none"/>
        </w:rPr>
        <w:t> (11 minutes)</w:t>
      </w:r>
      <w:r w:rsidRPr="0022192E">
        <w:rPr>
          <w:rFonts w:ascii="Arial" w:eastAsia="Times New Roman" w:hAnsi="Arial" w:cs="Arial"/>
          <w:i/>
          <w:iCs/>
          <w:kern w:val="0"/>
          <w:sz w:val="22"/>
          <w:szCs w:val="22"/>
          <w14:ligatures w14:val="none"/>
        </w:rPr>
        <w:t>.</w:t>
      </w:r>
    </w:p>
    <w:p w14:paraId="50C523FB"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p>
    <w:p w14:paraId="7DA456C8" w14:textId="3C826551"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DISCUSS</w:t>
      </w:r>
      <w:r w:rsidR="0056631A">
        <w:rPr>
          <w:rFonts w:ascii="Arial" w:eastAsia="Times New Roman" w:hAnsi="Arial" w:cs="Arial"/>
          <w:b/>
          <w:bCs/>
          <w:caps/>
          <w:kern w:val="0"/>
          <w:sz w:val="22"/>
          <w:szCs w:val="22"/>
          <w14:ligatures w14:val="none"/>
        </w:rPr>
        <w:t>ion questions</w:t>
      </w:r>
    </w:p>
    <w:p w14:paraId="24A2392F" w14:textId="2212315C"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lastRenderedPageBreak/>
        <w:t xml:space="preserve">Today, it is common to think we can worship God in ways that work best for us. </w:t>
      </w:r>
      <w:proofErr w:type="gramStart"/>
      <w:r w:rsidRPr="0022192E">
        <w:rPr>
          <w:rFonts w:ascii="Arial" w:eastAsia="Times New Roman" w:hAnsi="Arial" w:cs="Arial"/>
          <w:kern w:val="0"/>
          <w:sz w:val="22"/>
          <w:szCs w:val="22"/>
          <w14:ligatures w14:val="none"/>
        </w:rPr>
        <w:t>But,</w:t>
      </w:r>
      <w:proofErr w:type="gramEnd"/>
      <w:r w:rsidRPr="0022192E">
        <w:rPr>
          <w:rFonts w:ascii="Arial" w:eastAsia="Times New Roman" w:hAnsi="Arial" w:cs="Arial"/>
          <w:kern w:val="0"/>
          <w:sz w:val="22"/>
          <w:szCs w:val="22"/>
          <w14:ligatures w14:val="none"/>
        </w:rPr>
        <w:t xml:space="preserve"> we </w:t>
      </w:r>
      <w:proofErr w:type="gramStart"/>
      <w:r w:rsidRPr="0022192E">
        <w:rPr>
          <w:rFonts w:ascii="Arial" w:eastAsia="Times New Roman" w:hAnsi="Arial" w:cs="Arial"/>
          <w:kern w:val="0"/>
          <w:sz w:val="22"/>
          <w:szCs w:val="22"/>
          <w14:ligatures w14:val="none"/>
        </w:rPr>
        <w:t>have to</w:t>
      </w:r>
      <w:proofErr w:type="gramEnd"/>
      <w:r w:rsidRPr="0022192E">
        <w:rPr>
          <w:rFonts w:ascii="Arial" w:eastAsia="Times New Roman" w:hAnsi="Arial" w:cs="Arial"/>
          <w:kern w:val="0"/>
          <w:sz w:val="22"/>
          <w:szCs w:val="22"/>
          <w14:ligatures w14:val="none"/>
        </w:rPr>
        <w:t xml:space="preserve"> remember that only God can accurately define how to worship and glorify him. We need to know what he expects of us. </w:t>
      </w:r>
      <w:r w:rsidRPr="0022192E">
        <w:rPr>
          <w:rFonts w:ascii="Arial" w:eastAsia="Times New Roman" w:hAnsi="Arial" w:cs="Arial"/>
          <w:b/>
          <w:bCs/>
          <w:kern w:val="0"/>
          <w:sz w:val="22"/>
          <w:szCs w:val="22"/>
          <w14:ligatures w14:val="none"/>
        </w:rPr>
        <w:t>What is your typical habit or mode of worship?</w:t>
      </w:r>
    </w:p>
    <w:p w14:paraId="7E7883BB"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70629DF5" w14:textId="16FC4E53"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importance do you put on the experience of worship? What is the importance of worshipping God in the right way?</w:t>
      </w:r>
    </w:p>
    <w:p w14:paraId="1252B81E"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0A6E10F9" w14:textId="2A3E243F"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Dr. Pointer made the point that throughout these chapters we get to see how the Law and the sacrificial system helped the Israelites relate to God and each other. In God’s eyes, we worship him through obedience to him and love toward one another. </w:t>
      </w:r>
      <w:r w:rsidRPr="0022192E">
        <w:rPr>
          <w:rFonts w:ascii="Arial" w:eastAsia="Times New Roman" w:hAnsi="Arial" w:cs="Arial"/>
          <w:b/>
          <w:bCs/>
          <w:kern w:val="0"/>
          <w:sz w:val="22"/>
          <w:szCs w:val="22"/>
          <w14:ligatures w14:val="none"/>
        </w:rPr>
        <w:t>What thought have you given—if ever—to the idea that worship involves the way we relate to others?</w:t>
      </w:r>
    </w:p>
    <w:p w14:paraId="3B8DCB2B"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49B7F8A0" w14:textId="61A3246A"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do our actions toward others communicate about our view of God?</w:t>
      </w:r>
    </w:p>
    <w:p w14:paraId="31CA0152"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2DA16F8C"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Dr. Pointer summarized Exodus 20–40 as a display of what it looks like to worship God. Through a variety of laws, ordinances, and regulations, God laid out exactly how the Israelites were to approach him in worship—whether they were making sacrifices to ask for forgiveness or giving thanks to him. Read Exodus 23:14–19.</w:t>
      </w:r>
    </w:p>
    <w:p w14:paraId="25410FA6"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4C021936" w14:textId="35BF09F8"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One of the first ways the Israelites were to worship God was through the three holy feasts—Passover, the Feast of Weeks, and the Feast of Tabernacles. </w:t>
      </w:r>
      <w:r w:rsidRPr="0022192E">
        <w:rPr>
          <w:rFonts w:ascii="Arial" w:eastAsia="Times New Roman" w:hAnsi="Arial" w:cs="Arial"/>
          <w:b/>
          <w:bCs/>
          <w:kern w:val="0"/>
          <w:sz w:val="22"/>
          <w:szCs w:val="22"/>
          <w14:ligatures w14:val="none"/>
        </w:rPr>
        <w:t>What were some of the reasons God gave for celebrating these festivals?</w:t>
      </w:r>
    </w:p>
    <w:p w14:paraId="078E188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714F4901" w14:textId="0BA45BF7"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What Christian holidays to we observe today? In what ways do our holidays celebrate God and remember what he has done?</w:t>
      </w:r>
    </w:p>
    <w:p w14:paraId="09B0AF64"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5A4544E7" w14:textId="24FE646F"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Observances like Sunday worship, Christmas, or Easter can seem like just another day in our calendar, but God sees our celebrations as integral parts of worship. </w:t>
      </w:r>
      <w:r w:rsidRPr="0022192E">
        <w:rPr>
          <w:rFonts w:ascii="Arial" w:eastAsia="Times New Roman" w:hAnsi="Arial" w:cs="Arial"/>
          <w:b/>
          <w:bCs/>
          <w:kern w:val="0"/>
          <w:sz w:val="22"/>
          <w:szCs w:val="22"/>
          <w14:ligatures w14:val="none"/>
        </w:rPr>
        <w:t>What has it looked like for you to intentionally reflect on the meaning behind Christian holy days and use them as opportunities to worship God?</w:t>
      </w:r>
    </w:p>
    <w:p w14:paraId="2E7126E3"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45EDAB8E" w14:textId="58B9921D"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xml:space="preserve">In Exodus 21–32, Moses received the laws and ordinances from God on top of Mount Sinai. These chapters are filled with detailed instructions that required diligent attention to obey. Today, our </w:t>
      </w:r>
      <w:proofErr w:type="spellStart"/>
      <w:r w:rsidRPr="0022192E">
        <w:rPr>
          <w:rFonts w:ascii="Arial" w:eastAsia="Times New Roman" w:hAnsi="Arial" w:cs="Arial"/>
          <w:kern w:val="0"/>
          <w:sz w:val="22"/>
          <w:szCs w:val="22"/>
          <w14:ligatures w14:val="none"/>
        </w:rPr>
        <w:t>woship</w:t>
      </w:r>
      <w:proofErr w:type="spellEnd"/>
      <w:r w:rsidRPr="0022192E">
        <w:rPr>
          <w:rFonts w:ascii="Arial" w:eastAsia="Times New Roman" w:hAnsi="Arial" w:cs="Arial"/>
          <w:kern w:val="0"/>
          <w:sz w:val="22"/>
          <w:szCs w:val="22"/>
          <w14:ligatures w14:val="none"/>
        </w:rPr>
        <w:t xml:space="preserve"> can feel less rigorous than Israel’s, but it is important to remember that God cares about how he is worshipped and how we live. We still </w:t>
      </w:r>
      <w:proofErr w:type="gramStart"/>
      <w:r w:rsidRPr="0022192E">
        <w:rPr>
          <w:rFonts w:ascii="Arial" w:eastAsia="Times New Roman" w:hAnsi="Arial" w:cs="Arial"/>
          <w:kern w:val="0"/>
          <w:sz w:val="22"/>
          <w:szCs w:val="22"/>
          <w14:ligatures w14:val="none"/>
        </w:rPr>
        <w:t>have to</w:t>
      </w:r>
      <w:proofErr w:type="gramEnd"/>
      <w:r w:rsidRPr="0022192E">
        <w:rPr>
          <w:rFonts w:ascii="Arial" w:eastAsia="Times New Roman" w:hAnsi="Arial" w:cs="Arial"/>
          <w:kern w:val="0"/>
          <w:sz w:val="22"/>
          <w:szCs w:val="22"/>
          <w14:ligatures w14:val="none"/>
        </w:rPr>
        <w:t xml:space="preserve"> be diligent in our service to God. </w:t>
      </w:r>
      <w:r w:rsidRPr="0022192E">
        <w:rPr>
          <w:rFonts w:ascii="Arial" w:eastAsia="Times New Roman" w:hAnsi="Arial" w:cs="Arial"/>
          <w:b/>
          <w:bCs/>
          <w:kern w:val="0"/>
          <w:sz w:val="22"/>
          <w:szCs w:val="22"/>
          <w14:ligatures w14:val="none"/>
        </w:rPr>
        <w:t>In what ways could we be more diligent in our worship, service, and behavior so that we might better glorify God?</w:t>
      </w:r>
    </w:p>
    <w:p w14:paraId="49DB3F4D"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7B184935" w14:textId="322B15EB"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God’s Word offer us a chance for us to respond to him in loving obedience. Just like the Israelites received the verbal commands of God, we can come to God’s written Word with a heart that desires to honor him. </w:t>
      </w:r>
      <w:r w:rsidRPr="0022192E">
        <w:rPr>
          <w:rFonts w:ascii="Arial" w:eastAsia="Times New Roman" w:hAnsi="Arial" w:cs="Arial"/>
          <w:b/>
          <w:bCs/>
          <w:kern w:val="0"/>
          <w:sz w:val="22"/>
          <w:szCs w:val="22"/>
          <w14:ligatures w14:val="none"/>
        </w:rPr>
        <w:t>What has it looked like for you to worship God through obedience? What does it look like to obey willingly instead of begrudgingly?</w:t>
      </w:r>
    </w:p>
    <w:p w14:paraId="6DBD6718"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564E6DF8"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The book of Exodus ends with God’s glory covering the tent where he regularly met with his people, also called the tabernacle. His glory filled the tabernacle, making it the holiest place on earth. Read Exodus 40:34–38.</w:t>
      </w:r>
    </w:p>
    <w:p w14:paraId="19DDAADF"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67F0F670" w14:textId="05149FA1"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lastRenderedPageBreak/>
        <w:t>Verses 36–37 explain that when the cloud was lifted, the Israelites would follow God, but when the cloud rested on the tabernacle, they should remain where they were. God gave his people a rhythm of waiting and movement. Rightly responding to God sometimes requires that we wait for him to act. </w:t>
      </w:r>
      <w:r w:rsidRPr="0022192E">
        <w:rPr>
          <w:rFonts w:ascii="Arial" w:eastAsia="Times New Roman" w:hAnsi="Arial" w:cs="Arial"/>
          <w:b/>
          <w:bCs/>
          <w:kern w:val="0"/>
          <w:sz w:val="22"/>
          <w:szCs w:val="22"/>
          <w14:ligatures w14:val="none"/>
        </w:rPr>
        <w:t> What has it looked like for you to wait on God? What prayers are you waiting for him to answer?</w:t>
      </w:r>
    </w:p>
    <w:p w14:paraId="222B2731"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6C8B49FB" w14:textId="2A7DCBBA"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Dr. Pointer explained that the glory cloud was not just emotional reassurance or meant for an ecstatic experience. God’s presence led the Israelites out of the wilderness toward the Promised Land. </w:t>
      </w:r>
      <w:r w:rsidRPr="0022192E">
        <w:rPr>
          <w:rFonts w:ascii="Arial" w:eastAsia="Times New Roman" w:hAnsi="Arial" w:cs="Arial"/>
          <w:b/>
          <w:bCs/>
          <w:kern w:val="0"/>
          <w:sz w:val="22"/>
          <w:szCs w:val="22"/>
          <w14:ligatures w14:val="none"/>
        </w:rPr>
        <w:t>Where do you see evidence of God’s glory in your life? How has the glory of God been evident in your seasons of transition?</w:t>
      </w:r>
    </w:p>
    <w:p w14:paraId="2B3B0830" w14:textId="48DA3E35"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12B5DB9B" w14:textId="56B713A6" w:rsidR="0022192E" w:rsidRPr="0022192E" w:rsidRDefault="0022192E" w:rsidP="0022192E">
      <w:pPr>
        <w:pStyle w:val="ListParagraph"/>
        <w:numPr>
          <w:ilvl w:val="0"/>
          <w:numId w:val="3"/>
        </w:num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Just as God dwelt among Israel in the tabernacle, the Holy Spirit dwells within us today. Because of God’s faithfulness to his word, we have become a royal priesthood and chosen people—and God deserves all our worship. </w:t>
      </w:r>
      <w:r w:rsidRPr="0022192E">
        <w:rPr>
          <w:rFonts w:ascii="Arial" w:eastAsia="Times New Roman" w:hAnsi="Arial" w:cs="Arial"/>
          <w:b/>
          <w:bCs/>
          <w:kern w:val="0"/>
          <w:sz w:val="22"/>
          <w:szCs w:val="22"/>
          <w14:ligatures w14:val="none"/>
        </w:rPr>
        <w:t>What could it look like for you to rest in the truth that God’s glory is with you?</w:t>
      </w:r>
    </w:p>
    <w:p w14:paraId="65B67C5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b/>
          <w:bCs/>
          <w:kern w:val="0"/>
          <w:sz w:val="22"/>
          <w:szCs w:val="22"/>
          <w14:ligatures w14:val="none"/>
        </w:rPr>
        <w:t> </w:t>
      </w:r>
    </w:p>
    <w:p w14:paraId="24CCBD78" w14:textId="309D2131" w:rsidR="0022192E" w:rsidRPr="0056631A" w:rsidRDefault="0022192E" w:rsidP="0056631A">
      <w:pPr>
        <w:pStyle w:val="ListParagraph"/>
        <w:numPr>
          <w:ilvl w:val="0"/>
          <w:numId w:val="3"/>
        </w:numPr>
        <w:shd w:val="clear" w:color="auto" w:fill="FFFBFF"/>
        <w:spacing w:after="0" w:line="240" w:lineRule="auto"/>
        <w:rPr>
          <w:rFonts w:ascii="Arial" w:eastAsia="Times New Roman" w:hAnsi="Arial" w:cs="Arial"/>
          <w:b/>
          <w:bCs/>
          <w:kern w:val="0"/>
          <w:sz w:val="22"/>
          <w:szCs w:val="22"/>
          <w14:ligatures w14:val="none"/>
        </w:rPr>
      </w:pPr>
      <w:r w:rsidRPr="0056631A">
        <w:rPr>
          <w:rFonts w:ascii="Arial" w:eastAsia="Times New Roman" w:hAnsi="Arial" w:cs="Arial"/>
          <w:kern w:val="0"/>
          <w:sz w:val="22"/>
          <w:szCs w:val="22"/>
          <w14:ligatures w14:val="none"/>
        </w:rPr>
        <w:t xml:space="preserve">Throughout the book of Exodus, we’ve seen the constant reminder that God was with the Israelites through the entirety of their journey. He is also with us today, through </w:t>
      </w:r>
      <w:proofErr w:type="gramStart"/>
      <w:r w:rsidRPr="0056631A">
        <w:rPr>
          <w:rFonts w:ascii="Arial" w:eastAsia="Times New Roman" w:hAnsi="Arial" w:cs="Arial"/>
          <w:kern w:val="0"/>
          <w:sz w:val="22"/>
          <w:szCs w:val="22"/>
          <w14:ligatures w14:val="none"/>
        </w:rPr>
        <w:t>all of</w:t>
      </w:r>
      <w:proofErr w:type="gramEnd"/>
      <w:r w:rsidRPr="0056631A">
        <w:rPr>
          <w:rFonts w:ascii="Arial" w:eastAsia="Times New Roman" w:hAnsi="Arial" w:cs="Arial"/>
          <w:kern w:val="0"/>
          <w:sz w:val="22"/>
          <w:szCs w:val="22"/>
          <w14:ligatures w14:val="none"/>
        </w:rPr>
        <w:t xml:space="preserve"> our ups and downs, by the power of the Holy Spirit. When we lose sight of where we’re going, we can trust he will guide us and never leave us.</w:t>
      </w:r>
      <w:r w:rsidRPr="0056631A">
        <w:rPr>
          <w:rFonts w:ascii="Arial" w:eastAsia="Times New Roman" w:hAnsi="Arial" w:cs="Arial"/>
          <w:b/>
          <w:bCs/>
          <w:kern w:val="0"/>
          <w:sz w:val="22"/>
          <w:szCs w:val="22"/>
          <w14:ligatures w14:val="none"/>
        </w:rPr>
        <w:t> How will you remind yourself of the gift we have in the Holy Spirit this week?</w:t>
      </w:r>
    </w:p>
    <w:p w14:paraId="2134E37D"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p>
    <w:p w14:paraId="5D8D7058" w14:textId="77777777" w:rsidR="0022192E" w:rsidRPr="0022192E" w:rsidRDefault="0022192E" w:rsidP="0022192E">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22192E">
        <w:rPr>
          <w:rFonts w:ascii="Arial" w:eastAsia="Times New Roman" w:hAnsi="Arial" w:cs="Arial"/>
          <w:b/>
          <w:bCs/>
          <w:caps/>
          <w:kern w:val="0"/>
          <w:sz w:val="22"/>
          <w:szCs w:val="22"/>
          <w14:ligatures w14:val="none"/>
        </w:rPr>
        <w:t>LAST WORD</w:t>
      </w:r>
    </w:p>
    <w:p w14:paraId="161BD250"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Despite the Israelites’ constant disobedience and complaining, God remained faithful to them. We are not so different from Israel. It doesn’t take long for us to get frustrated with God, to turn to idols for comfort, or to grumble when life doesn’t go our way. But God is the same yesterday, today, and tomorrow. His love will never change.</w:t>
      </w:r>
    </w:p>
    <w:p w14:paraId="44600195"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 </w:t>
      </w:r>
    </w:p>
    <w:p w14:paraId="322985A6" w14:textId="77777777" w:rsidR="0022192E" w:rsidRPr="0022192E" w:rsidRDefault="0022192E" w:rsidP="0022192E">
      <w:pPr>
        <w:shd w:val="clear" w:color="auto" w:fill="FFFBFF"/>
        <w:spacing w:after="0" w:line="240" w:lineRule="auto"/>
        <w:rPr>
          <w:rFonts w:ascii="Arial" w:eastAsia="Times New Roman" w:hAnsi="Arial" w:cs="Arial"/>
          <w:kern w:val="0"/>
          <w:sz w:val="22"/>
          <w:szCs w:val="22"/>
          <w14:ligatures w14:val="none"/>
        </w:rPr>
      </w:pPr>
      <w:r w:rsidRPr="0022192E">
        <w:rPr>
          <w:rFonts w:ascii="Arial" w:eastAsia="Times New Roman" w:hAnsi="Arial" w:cs="Arial"/>
          <w:kern w:val="0"/>
          <w:sz w:val="22"/>
          <w:szCs w:val="22"/>
          <w14:ligatures w14:val="none"/>
        </w:rPr>
        <w:t>Take some time to reflect on everything you’ve learned in this series about God’s character. Ask God to help you live your life in a way that reflects your relationship with him—that you’re rescued from the power of sin, chosen for a personal relationship, and part of his kingdom of priests as light in a dark world.</w:t>
      </w:r>
    </w:p>
    <w:p w14:paraId="5AB2E2DB" w14:textId="77777777" w:rsidR="0022192E" w:rsidRPr="0022192E" w:rsidRDefault="0022192E">
      <w:pPr>
        <w:rPr>
          <w:rFonts w:ascii="Arial" w:hAnsi="Arial" w:cs="Arial"/>
          <w:sz w:val="22"/>
          <w:szCs w:val="22"/>
        </w:rPr>
      </w:pPr>
    </w:p>
    <w:sectPr w:rsidR="0022192E" w:rsidRPr="0022192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E8C59" w14:textId="77777777" w:rsidR="0015039B" w:rsidRDefault="0015039B" w:rsidP="0022192E">
      <w:pPr>
        <w:spacing w:after="0" w:line="240" w:lineRule="auto"/>
      </w:pPr>
      <w:r>
        <w:separator/>
      </w:r>
    </w:p>
  </w:endnote>
  <w:endnote w:type="continuationSeparator" w:id="0">
    <w:p w14:paraId="1E90D248" w14:textId="77777777" w:rsidR="0015039B" w:rsidRDefault="0015039B" w:rsidP="0022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3944754"/>
      <w:docPartObj>
        <w:docPartGallery w:val="Page Numbers (Bottom of Page)"/>
        <w:docPartUnique/>
      </w:docPartObj>
    </w:sdtPr>
    <w:sdtContent>
      <w:p w14:paraId="7E6EAF8A" w14:textId="0202607A" w:rsidR="0022192E" w:rsidRDefault="0022192E" w:rsidP="00A41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D41677" w14:textId="77777777" w:rsidR="0022192E" w:rsidRDefault="0022192E" w:rsidP="002219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0042927"/>
      <w:docPartObj>
        <w:docPartGallery w:val="Page Numbers (Bottom of Page)"/>
        <w:docPartUnique/>
      </w:docPartObj>
    </w:sdtPr>
    <w:sdtContent>
      <w:p w14:paraId="4808D5F1" w14:textId="770F1D88" w:rsidR="0022192E" w:rsidRDefault="0022192E" w:rsidP="00A412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D552F69" w14:textId="77777777" w:rsidR="0022192E" w:rsidRDefault="0022192E" w:rsidP="002219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3E4A" w14:textId="77777777" w:rsidR="0015039B" w:rsidRDefault="0015039B" w:rsidP="0022192E">
      <w:pPr>
        <w:spacing w:after="0" w:line="240" w:lineRule="auto"/>
      </w:pPr>
      <w:r>
        <w:separator/>
      </w:r>
    </w:p>
  </w:footnote>
  <w:footnote w:type="continuationSeparator" w:id="0">
    <w:p w14:paraId="7A4281A6" w14:textId="77777777" w:rsidR="0015039B" w:rsidRDefault="0015039B" w:rsidP="00221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C2F"/>
    <w:multiLevelType w:val="multilevel"/>
    <w:tmpl w:val="2048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7403C"/>
    <w:multiLevelType w:val="hybridMultilevel"/>
    <w:tmpl w:val="D0D2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4462A"/>
    <w:multiLevelType w:val="hybridMultilevel"/>
    <w:tmpl w:val="DB10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800669">
    <w:abstractNumId w:val="0"/>
  </w:num>
  <w:num w:numId="2" w16cid:durableId="416874701">
    <w:abstractNumId w:val="2"/>
  </w:num>
  <w:num w:numId="3" w16cid:durableId="2053535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2E"/>
    <w:rsid w:val="0015039B"/>
    <w:rsid w:val="0022192E"/>
    <w:rsid w:val="0056631A"/>
    <w:rsid w:val="007F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88DED"/>
  <w15:chartTrackingRefBased/>
  <w15:docId w15:val="{2F4D0B67-0A8E-9247-AC22-50BBADEE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9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9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219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9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9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9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9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21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92E"/>
    <w:rPr>
      <w:rFonts w:eastAsiaTheme="majorEastAsia" w:cstheme="majorBidi"/>
      <w:color w:val="272727" w:themeColor="text1" w:themeTint="D8"/>
    </w:rPr>
  </w:style>
  <w:style w:type="paragraph" w:styleId="Title">
    <w:name w:val="Title"/>
    <w:basedOn w:val="Normal"/>
    <w:next w:val="Normal"/>
    <w:link w:val="TitleChar"/>
    <w:uiPriority w:val="10"/>
    <w:qFormat/>
    <w:rsid w:val="00221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9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92E"/>
    <w:pPr>
      <w:spacing w:before="160"/>
      <w:jc w:val="center"/>
    </w:pPr>
    <w:rPr>
      <w:i/>
      <w:iCs/>
      <w:color w:val="404040" w:themeColor="text1" w:themeTint="BF"/>
    </w:rPr>
  </w:style>
  <w:style w:type="character" w:customStyle="1" w:styleId="QuoteChar">
    <w:name w:val="Quote Char"/>
    <w:basedOn w:val="DefaultParagraphFont"/>
    <w:link w:val="Quote"/>
    <w:uiPriority w:val="29"/>
    <w:rsid w:val="0022192E"/>
    <w:rPr>
      <w:i/>
      <w:iCs/>
      <w:color w:val="404040" w:themeColor="text1" w:themeTint="BF"/>
    </w:rPr>
  </w:style>
  <w:style w:type="paragraph" w:styleId="ListParagraph">
    <w:name w:val="List Paragraph"/>
    <w:basedOn w:val="Normal"/>
    <w:uiPriority w:val="34"/>
    <w:qFormat/>
    <w:rsid w:val="0022192E"/>
    <w:pPr>
      <w:ind w:left="720"/>
      <w:contextualSpacing/>
    </w:pPr>
  </w:style>
  <w:style w:type="character" w:styleId="IntenseEmphasis">
    <w:name w:val="Intense Emphasis"/>
    <w:basedOn w:val="DefaultParagraphFont"/>
    <w:uiPriority w:val="21"/>
    <w:qFormat/>
    <w:rsid w:val="0022192E"/>
    <w:rPr>
      <w:i/>
      <w:iCs/>
      <w:color w:val="0F4761" w:themeColor="accent1" w:themeShade="BF"/>
    </w:rPr>
  </w:style>
  <w:style w:type="paragraph" w:styleId="IntenseQuote">
    <w:name w:val="Intense Quote"/>
    <w:basedOn w:val="Normal"/>
    <w:next w:val="Normal"/>
    <w:link w:val="IntenseQuoteChar"/>
    <w:uiPriority w:val="30"/>
    <w:qFormat/>
    <w:rsid w:val="0022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92E"/>
    <w:rPr>
      <w:i/>
      <w:iCs/>
      <w:color w:val="0F4761" w:themeColor="accent1" w:themeShade="BF"/>
    </w:rPr>
  </w:style>
  <w:style w:type="character" w:styleId="IntenseReference">
    <w:name w:val="Intense Reference"/>
    <w:basedOn w:val="DefaultParagraphFont"/>
    <w:uiPriority w:val="32"/>
    <w:qFormat/>
    <w:rsid w:val="0022192E"/>
    <w:rPr>
      <w:b/>
      <w:bCs/>
      <w:smallCaps/>
      <w:color w:val="0F4761" w:themeColor="accent1" w:themeShade="BF"/>
      <w:spacing w:val="5"/>
    </w:rPr>
  </w:style>
  <w:style w:type="paragraph" w:styleId="NormalWeb">
    <w:name w:val="Normal (Web)"/>
    <w:basedOn w:val="Normal"/>
    <w:uiPriority w:val="99"/>
    <w:semiHidden/>
    <w:unhideWhenUsed/>
    <w:rsid w:val="002219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2192E"/>
    <w:rPr>
      <w:b/>
      <w:bCs/>
    </w:rPr>
  </w:style>
  <w:style w:type="character" w:customStyle="1" w:styleId="apple-converted-space">
    <w:name w:val="apple-converted-space"/>
    <w:basedOn w:val="DefaultParagraphFont"/>
    <w:rsid w:val="0022192E"/>
  </w:style>
  <w:style w:type="character" w:styleId="Emphasis">
    <w:name w:val="Emphasis"/>
    <w:basedOn w:val="DefaultParagraphFont"/>
    <w:uiPriority w:val="20"/>
    <w:qFormat/>
    <w:rsid w:val="0022192E"/>
    <w:rPr>
      <w:i/>
      <w:iCs/>
    </w:rPr>
  </w:style>
  <w:style w:type="paragraph" w:styleId="Footer">
    <w:name w:val="footer"/>
    <w:basedOn w:val="Normal"/>
    <w:link w:val="FooterChar"/>
    <w:uiPriority w:val="99"/>
    <w:unhideWhenUsed/>
    <w:rsid w:val="0022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92E"/>
  </w:style>
  <w:style w:type="character" w:styleId="PageNumber">
    <w:name w:val="page number"/>
    <w:basedOn w:val="DefaultParagraphFont"/>
    <w:uiPriority w:val="99"/>
    <w:semiHidden/>
    <w:unhideWhenUsed/>
    <w:rsid w:val="00221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2026-05-19T23:19:00Z</dcterms:created>
  <dcterms:modified xsi:type="dcterms:W3CDTF">2026-05-19T23:31:00Z</dcterms:modified>
</cp:coreProperties>
</file>